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Hlk83910945"/>
      <w:r>
        <w:rPr>
          <w:rFonts w:hint="eastAsia" w:ascii="方正小标宋_GBK" w:eastAsia="方正小标宋_GBK"/>
          <w:sz w:val="36"/>
          <w:szCs w:val="36"/>
        </w:rPr>
        <w:t>普通高等学校预备党员转正前公示表</w:t>
      </w:r>
    </w:p>
    <w:p>
      <w:pPr>
        <w:jc w:val="center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  <w:lang w:eastAsia="zh-CN"/>
        </w:rPr>
        <w:t>音乐学院</w:t>
      </w:r>
      <w:r>
        <w:rPr>
          <w:u w:val="single"/>
        </w:rPr>
        <w:t xml:space="preserve">          </w:t>
      </w:r>
      <w:r>
        <w:rPr>
          <w:rFonts w:hint="eastAsia"/>
        </w:rPr>
        <w:t>党总支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  <w:lang w:eastAsia="zh-CN"/>
        </w:rPr>
        <w:t>师生联合</w:t>
      </w:r>
      <w:r>
        <w:rPr>
          <w:u w:val="single"/>
        </w:rPr>
        <w:t xml:space="preserve">     </w:t>
      </w:r>
      <w:r>
        <w:rPr>
          <w:rFonts w:hint="eastAsia"/>
        </w:rPr>
        <w:t>党支部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79"/>
        <w:gridCol w:w="2125"/>
        <w:gridCol w:w="161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周可心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194820240032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718820" cy="1046480"/>
                  <wp:effectExtent l="0" t="0" r="1270" b="5080"/>
                  <wp:docPr id="1" name="图片 1" descr="/private/var/mobile/Containers/Data/Application/86DFCBB2-F2D1-4AEC-8DAD-126E0D029C53/tmp/insert_image_tmp_dir/2023-03-13 17:07:18.300000.png2023-03-13 17:07:18.3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private/var/mobile/Containers/Data/Application/86DFCBB2-F2D1-4AEC-8DAD-126E0D029C53/tmp/insert_image_tmp_dir/2023-03-13 17:07:18.300000.png2023-03-13 17:07:18.300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1999.09.10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汉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年级专业班级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2019级音乐教育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现（曾）担任职务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学生会学习部长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外语过级情况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计算机过级情况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上学期学习成绩的专业（或专业方向）排名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8/67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居住地（寝室号）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吸收为预备党员时间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预备期间在思想、工作、学习、生活等各方面情况（含何时何地受过何种奖励）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jc w:val="center"/>
              <w:rPr>
                <w:rFonts w:hint="default" w:ascii="Calibri" w:hAnsi="Calibri" w:eastAsia="Calibri" w:cs="Calibri"/>
              </w:rPr>
            </w:pPr>
          </w:p>
          <w:p>
            <w:pPr>
              <w:jc w:val="center"/>
              <w:rPr>
                <w:rFonts w:hint="default" w:ascii="Calibri" w:hAnsi="Calibri" w:eastAsia="Calibri" w:cs="Calibri"/>
              </w:rPr>
            </w:pP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315"/>
              <w:jc w:val="both"/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在思想上：通过不同的途径和方式了解、学习党的历史、性质等基础知识，时刻以一名正式党员的标准严格要求自己。在思想觉悟上有所提升，政治立场坚定，热爱祖国，拥护党的各项指导方针。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315"/>
              <w:jc w:val="both"/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在生活上：认真努力参加实习工作，以一名优秀教师的标准来严格要求自己，坚持自我反省并且不断完善自身，进一步提升自己的工作技能和教师素养。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315"/>
              <w:jc w:val="both"/>
              <w:rPr>
                <w:rFonts w:hint="default" w:ascii="Calibri" w:hAnsi="Calibri" w:eastAsia="Calibri" w:cs="Calibri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在学习上：严于律己，刻苦学习本专业的知识，不断丰富技能，从未忘记学习理论知识和积累实践经验的重要性。在2020-2021学年获学院三等奖学金2次；同时在2020-2021学年获学院“精神文明先进个人”称号；积极参加学院组织的各类活动，在2020年学院“中华诵•经典诵读大赛”获优秀奖；认真完成学生会工作，在2021年12月获音乐系学生会“优秀干部”称号。</w:t>
            </w:r>
          </w:p>
          <w:p>
            <w:pPr>
              <w:rPr>
                <w:rFonts w:hint="default" w:ascii="Calibri" w:hAnsi="Calibri" w:eastAsia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公示结论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（公示后填写）</w:t>
            </w: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党支部意见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党支部书记签名：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420"/>
      </w:pPr>
      <w:r>
        <w:rPr>
          <w:rFonts w:hint="eastAsia"/>
        </w:rPr>
        <w:t>说明：</w:t>
      </w:r>
    </w:p>
    <w:p>
      <w:pPr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公示期不少于五个工作日，时间从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2023</w:t>
      </w:r>
      <w:r>
        <w:rPr>
          <w:u w:val="single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</w:t>
      </w:r>
      <w:r>
        <w:rPr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15</w:t>
      </w:r>
      <w:r>
        <w:rPr>
          <w:u w:val="single"/>
        </w:rPr>
        <w:t xml:space="preserve">   </w:t>
      </w:r>
      <w:r>
        <w:rPr>
          <w:rFonts w:hint="eastAsia"/>
        </w:rPr>
        <w:t>日到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</w:t>
      </w:r>
      <w:r>
        <w:rPr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19</w:t>
      </w:r>
      <w:r>
        <w:rPr>
          <w:u w:val="single"/>
        </w:rPr>
        <w:t xml:space="preserve"> </w:t>
      </w:r>
      <w:r>
        <w:rPr>
          <w:rFonts w:hint="eastAsia"/>
        </w:rPr>
        <w:t>日。</w:t>
      </w:r>
    </w:p>
    <w:p>
      <w:pPr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广大师生如对预备党员有异议，可以通过书面、电子邮件或或电话等方式与</w:t>
      </w:r>
    </w:p>
    <w:p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音乐学院</w:t>
      </w:r>
      <w:r>
        <w:rPr>
          <w:u w:val="single"/>
        </w:rPr>
        <w:t xml:space="preserve">     </w:t>
      </w:r>
      <w:r>
        <w:rPr>
          <w:rFonts w:hint="eastAsia"/>
        </w:rPr>
        <w:t>党总支联系。</w:t>
      </w:r>
    </w:p>
    <w:p>
      <w:pPr>
        <w:ind w:firstLine="420"/>
      </w:pPr>
      <w:r>
        <w:rPr>
          <w:rFonts w:hint="eastAsia"/>
        </w:rPr>
        <w:t>党总支联系电话：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18581060811</w:t>
      </w:r>
      <w:r>
        <w:rPr>
          <w:u w:val="single"/>
        </w:rPr>
        <w:t xml:space="preserve">    </w:t>
      </w:r>
      <w:r>
        <w:rPr>
          <w:rFonts w:hint="eastAsia"/>
        </w:rPr>
        <w:t>；邮箱：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3470288967@</w:t>
      </w:r>
      <w:r>
        <w:rPr>
          <w:rFonts w:hint="default"/>
          <w:u w:val="single"/>
          <w:lang w:val="en-US" w:eastAsia="zh-CN"/>
        </w:rPr>
        <w:t>qq.com</w:t>
      </w:r>
      <w:r>
        <w:rPr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ind w:firstLine="6720" w:firstLineChars="3200"/>
      </w:pPr>
      <w:r>
        <w:rPr>
          <w:rFonts w:hint="eastAsia"/>
        </w:rPr>
        <w:t>（党总支盖章）</w:t>
      </w:r>
    </w:p>
    <w:p>
      <w:pPr>
        <w:ind w:firstLine="6720" w:firstLineChars="3200"/>
      </w:pP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p/>
    <w:p>
      <w:pPr>
        <w:ind w:firstLine="420" w:firstLineChars="200"/>
      </w:pPr>
      <w:r>
        <w:rPr>
          <w:rFonts w:hint="eastAsia"/>
        </w:rPr>
        <w:t>注：此表党支部书记签字落款时间应在《中共预备党员教育考察登记簿》第</w:t>
      </w:r>
      <w:r>
        <w:t>5</w:t>
      </w:r>
      <w:r>
        <w:rPr>
          <w:rFonts w:hint="eastAsia"/>
        </w:rPr>
        <w:t>页“党支部对其转正的意见”栏的落款时间之前。</w:t>
      </w:r>
      <w:bookmarkStart w:id="1" w:name="_GoBack"/>
      <w:bookmarkEnd w:id="1"/>
    </w:p>
    <w:bookmarkEnd w:id="0"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2NmYjcyMzcwOWNjZWY1MzIyZTI2NzkwMTRhMDIifQ=="/>
  </w:docVars>
  <w:rsids>
    <w:rsidRoot w:val="00000000"/>
    <w:rsid w:val="0C704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747</Characters>
  <Lines>0</Lines>
  <Paragraphs>0</Paragraphs>
  <TotalTime>0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2023-03-13T16:02:00Z</dcterms:created>
  <dc:creator>燕尾蝶1401720247</dc:creator>
  <cp:lastModifiedBy>燕尾蝶1401720247</cp:lastModifiedBy>
  <dcterms:modified xsi:type="dcterms:W3CDTF">2023-03-15T06:05:19Z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D7069C0DE7214330A61B389764832151</vt:lpwstr>
  </property>
</Properties>
</file>